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9911C4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BBF8135" w14:textId="4017783B" w:rsidR="00A02EA4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s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javno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šću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 </w:t>
            </w:r>
            <w:r w:rsidR="00423E6D">
              <w:rPr>
                <w:rFonts w:ascii="Times New Roman" w:eastAsia="Times New Roman" w:hAnsi="Times New Roman" w:cs="Times New Roman"/>
                <w:b/>
                <w:lang w:eastAsia="hr-HR"/>
              </w:rPr>
              <w:t>P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rijedlogu</w:t>
            </w:r>
          </w:p>
          <w:p w14:paraId="20FAC22C" w14:textId="349D87A8" w:rsidR="00526BC3" w:rsidRDefault="007E0595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>Program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potpora gospodarstvu na području Grada Iloka za 2026. godinu</w:t>
            </w:r>
          </w:p>
          <w:p w14:paraId="787C9FE9" w14:textId="0CCC9EF5" w:rsidR="00A02EA4" w:rsidRPr="001937B8" w:rsidRDefault="00A02EA4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A8DE247" w14:textId="4037B6EF" w:rsidR="00526BC3" w:rsidRPr="00395952" w:rsidRDefault="00423E6D" w:rsidP="00596AC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Prijedlog </w:t>
            </w:r>
            <w:r w:rsidR="007E0595"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>Program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="007E0595"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potpora gospodarstvu na području Grada Iloka za 2026. godinu</w:t>
            </w:r>
          </w:p>
        </w:tc>
      </w:tr>
      <w:tr w:rsidR="00526BC3" w:rsidRPr="001937B8" w14:paraId="3F208340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3CAC6725" w:rsidR="00526BC3" w:rsidRPr="001937B8" w:rsidRDefault="00911AB5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Grad Ilok, Jedinstveni upravni odjel</w:t>
            </w:r>
          </w:p>
        </w:tc>
      </w:tr>
      <w:tr w:rsidR="00526BC3" w:rsidRPr="001937B8" w14:paraId="046E6698" w14:textId="77777777" w:rsidTr="00911AB5">
        <w:trPr>
          <w:trHeight w:val="381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7E6E832" w14:textId="77777777" w:rsidR="007E0595" w:rsidRPr="007E0595" w:rsidRDefault="007E0595" w:rsidP="007E059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595">
              <w:rPr>
                <w:rFonts w:ascii="Times New Roman" w:hAnsi="Times New Roman"/>
                <w:sz w:val="24"/>
                <w:szCs w:val="24"/>
              </w:rPr>
              <w:t xml:space="preserve">Donošenjem Programa potpora gospodarstvu na području Grada Iloka za 2026. godinu utvrđuju se uvjeti, kriteriji i postupak dodjele potpora male vrijednosti novim poduzetnicima i obrtnicima te obrtnicima povratnicima na području Grada Iloka. </w:t>
            </w:r>
          </w:p>
          <w:p w14:paraId="1529ECCE" w14:textId="64141E80" w:rsidR="009911C4" w:rsidRPr="007E0595" w:rsidRDefault="007E0595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595">
              <w:rPr>
                <w:rFonts w:ascii="Times New Roman" w:hAnsi="Times New Roman"/>
                <w:sz w:val="24"/>
                <w:szCs w:val="24"/>
              </w:rPr>
              <w:t>Cilj donošenja Programa je poticanje razvoja konkurentnog i održivog gospodarstva, podizanje razine poduzetničke kulture, poticanje pokretanja i razvoja mikro poduzetništva, samozapošljavanja i otvaranja novih radnih mjesta te stvaranje uvjeta za povratak i gospodarsku aktivaciju povratnika na području Grada Iloka.</w:t>
            </w:r>
          </w:p>
        </w:tc>
      </w:tr>
      <w:tr w:rsidR="00526BC3" w:rsidRPr="001937B8" w14:paraId="700CE040" w14:textId="77777777" w:rsidTr="009911C4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7C20AC14" w14:textId="3827934E" w:rsidR="000D7863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18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kolovoza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17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rujna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0D7863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2026. </w:t>
            </w:r>
          </w:p>
          <w:p w14:paraId="24C9E2C2" w14:textId="3582F5E9" w:rsidR="00526BC3" w:rsidRPr="001937B8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9911C4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9911C4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9911C4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08ABCAF2" w:rsidR="00526BC3" w:rsidRPr="001937B8" w:rsidRDefault="00526BC3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</w:t>
            </w:r>
            <w:r w:rsidR="007E0595">
              <w:rPr>
                <w:rFonts w:ascii="Times New Roman" w:eastAsia="Times New Roman" w:hAnsi="Times New Roman" w:cs="Times New Roman"/>
                <w:lang w:eastAsia="hr-HR"/>
              </w:rPr>
              <w:t>i</w:t>
            </w: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7E0595" w:rsidRPr="007E0595">
              <w:rPr>
                <w:rFonts w:ascii="Times New Roman" w:eastAsia="Times New Roman" w:hAnsi="Times New Roman" w:cs="Times New Roman"/>
                <w:bCs/>
                <w:lang w:eastAsia="hr-HR"/>
              </w:rPr>
              <w:t>Program potpora gospodarstvu na području Grada Iloka za 2026. godinu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9911C4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49597A0B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Primjedbe i prijedlozi na 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>predložen</w:t>
            </w:r>
            <w:r w:rsidR="007E0595">
              <w:rPr>
                <w:rFonts w:ascii="Times New Roman" w:eastAsia="Times New Roman" w:hAnsi="Times New Roman" w:cs="Times New Roman"/>
                <w:lang w:eastAsia="hr-HR"/>
              </w:rPr>
              <w:t xml:space="preserve">i </w:t>
            </w:r>
            <w:r w:rsidR="007E0595" w:rsidRPr="007E0595">
              <w:rPr>
                <w:rFonts w:ascii="Times New Roman" w:eastAsia="Times New Roman" w:hAnsi="Times New Roman" w:cs="Times New Roman"/>
                <w:lang w:eastAsia="hr-HR"/>
              </w:rPr>
              <w:t>Program potpora gospodarstvu na području Grada Iloka za 2026. godinu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9911C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9911C4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C20C09F" w14:textId="77777777" w:rsidR="00A02EA4" w:rsidRDefault="00A02EA4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2525B374" w14:textId="74EEFECF" w:rsidR="00526BC3" w:rsidRPr="001937B8" w:rsidRDefault="009229C4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grad.ilok@ilok.hr</w:t>
      </w: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5765F0FA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Sve 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>jedbe/prijedlozi 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</w:t>
      </w:r>
      <w:r w:rsidR="00911AB5">
        <w:rPr>
          <w:rFonts w:ascii="Times New Roman" w:eastAsia="Times New Roman" w:hAnsi="Times New Roman" w:cs="Times New Roman"/>
          <w:b/>
          <w:lang w:eastAsia="zh-CN"/>
        </w:rPr>
        <w:t xml:space="preserve">s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javnošću bit će javno dostupne u Izvješću na internetskoj stranici </w:t>
      </w:r>
      <w:r w:rsidR="009229C4">
        <w:rPr>
          <w:rFonts w:ascii="Times New Roman" w:eastAsia="Times New Roman" w:hAnsi="Times New Roman" w:cs="Times New Roman"/>
          <w:b/>
          <w:lang w:eastAsia="zh-CN"/>
        </w:rPr>
        <w:t>Grada Iloka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35ECD"/>
    <w:rsid w:val="00052295"/>
    <w:rsid w:val="000D4C9E"/>
    <w:rsid w:val="000D7863"/>
    <w:rsid w:val="00154437"/>
    <w:rsid w:val="001937B8"/>
    <w:rsid w:val="00220BE4"/>
    <w:rsid w:val="00233417"/>
    <w:rsid w:val="00260E77"/>
    <w:rsid w:val="003168C0"/>
    <w:rsid w:val="00395952"/>
    <w:rsid w:val="00416C6F"/>
    <w:rsid w:val="00423E6D"/>
    <w:rsid w:val="00427713"/>
    <w:rsid w:val="00494137"/>
    <w:rsid w:val="00526BC3"/>
    <w:rsid w:val="00533A77"/>
    <w:rsid w:val="00596ACB"/>
    <w:rsid w:val="006A4970"/>
    <w:rsid w:val="00732C8C"/>
    <w:rsid w:val="00750520"/>
    <w:rsid w:val="007647A5"/>
    <w:rsid w:val="00793F59"/>
    <w:rsid w:val="007B04BB"/>
    <w:rsid w:val="007D0113"/>
    <w:rsid w:val="007E0595"/>
    <w:rsid w:val="00911AB5"/>
    <w:rsid w:val="009229C4"/>
    <w:rsid w:val="009911C4"/>
    <w:rsid w:val="009B12C7"/>
    <w:rsid w:val="00A02EA4"/>
    <w:rsid w:val="00A0769D"/>
    <w:rsid w:val="00A33B0D"/>
    <w:rsid w:val="00A561F4"/>
    <w:rsid w:val="00A75970"/>
    <w:rsid w:val="00AC6502"/>
    <w:rsid w:val="00AE0314"/>
    <w:rsid w:val="00AF2991"/>
    <w:rsid w:val="00B932E2"/>
    <w:rsid w:val="00B974EC"/>
    <w:rsid w:val="00BC0511"/>
    <w:rsid w:val="00C676F0"/>
    <w:rsid w:val="00CA226B"/>
    <w:rsid w:val="00CC35D1"/>
    <w:rsid w:val="00D2219B"/>
    <w:rsid w:val="00D87BEC"/>
    <w:rsid w:val="00DD68E8"/>
    <w:rsid w:val="00DF6D6E"/>
    <w:rsid w:val="00E065DA"/>
    <w:rsid w:val="00E20349"/>
    <w:rsid w:val="00E61D6D"/>
    <w:rsid w:val="00E739AF"/>
    <w:rsid w:val="00F519CC"/>
    <w:rsid w:val="00FA40AE"/>
    <w:rsid w:val="00F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378E-2D30-4D4E-BA70-64EA6AC7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Sanela Dufek</cp:lastModifiedBy>
  <cp:revision>15</cp:revision>
  <cp:lastPrinted>2024-04-30T10:56:00Z</cp:lastPrinted>
  <dcterms:created xsi:type="dcterms:W3CDTF">2024-04-30T12:11:00Z</dcterms:created>
  <dcterms:modified xsi:type="dcterms:W3CDTF">2026-09-03T09:32:00Z</dcterms:modified>
</cp:coreProperties>
</file>